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091" w:rsidRDefault="0083657A">
      <w:pPr>
        <w:pStyle w:val="normal0"/>
      </w:pPr>
      <w:bookmarkStart w:id="0" w:name="_GoBack"/>
      <w:bookmarkEnd w:id="0"/>
      <w:r>
        <w:t>Agenda February 15, 2016</w:t>
      </w: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t>NHS Students - speak about $5000 food drive award uses</w:t>
      </w:r>
    </w:p>
    <w:p w:rsidR="00EE7091" w:rsidRDefault="0083657A">
      <w:pPr>
        <w:pStyle w:val="normal0"/>
      </w:pPr>
      <w:r>
        <w:t>Introduction to Kindness week</w:t>
      </w:r>
    </w:p>
    <w:p w:rsidR="00EE7091" w:rsidRDefault="00EE7091">
      <w:pPr>
        <w:pStyle w:val="normal0"/>
      </w:pPr>
    </w:p>
    <w:p w:rsidR="00EE7091" w:rsidRDefault="0083657A">
      <w:pPr>
        <w:pStyle w:val="normal0"/>
        <w:spacing w:line="360" w:lineRule="auto"/>
      </w:pPr>
      <w:r>
        <w:t xml:space="preserve">Joan </w:t>
      </w:r>
      <w:proofErr w:type="spellStart"/>
      <w:r>
        <w:t>Ancona</w:t>
      </w:r>
      <w:proofErr w:type="spellEnd"/>
      <w:r>
        <w:t xml:space="preserve"> and Colleen Buchanan</w:t>
      </w:r>
    </w:p>
    <w:p w:rsidR="00EE7091" w:rsidRDefault="0083657A">
      <w:pPr>
        <w:pStyle w:val="normal0"/>
        <w:spacing w:line="360" w:lineRule="auto"/>
      </w:pPr>
      <w:r>
        <w:t xml:space="preserve">-Where we are, where we are going in the School Improvement Process </w:t>
      </w:r>
    </w:p>
    <w:p w:rsidR="00EE7091" w:rsidRDefault="0083657A">
      <w:pPr>
        <w:pStyle w:val="normal0"/>
        <w:spacing w:line="360" w:lineRule="auto"/>
      </w:pPr>
      <w:r>
        <w:t>- Student Portal instructions and protocols</w:t>
      </w:r>
    </w:p>
    <w:p w:rsidR="00EE7091" w:rsidRDefault="0083657A">
      <w:pPr>
        <w:pStyle w:val="normal0"/>
        <w:spacing w:line="360" w:lineRule="auto"/>
      </w:pPr>
      <w:r>
        <w:t>-Evaluation work:  Documenting strategy implementation and planning for data presentation</w:t>
      </w:r>
    </w:p>
    <w:p w:rsidR="00EE7091" w:rsidRDefault="0083657A">
      <w:pPr>
        <w:pStyle w:val="normal0"/>
        <w:spacing w:line="360" w:lineRule="auto"/>
      </w:pPr>
      <w:r>
        <w:t>-Course Group Check In</w:t>
      </w: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t>Evaluation strategies Check List - work on individually or as a group</w:t>
      </w:r>
    </w:p>
    <w:p w:rsidR="00EE7091" w:rsidRDefault="0083657A">
      <w:pPr>
        <w:pStyle w:val="normal0"/>
        <w:numPr>
          <w:ilvl w:val="0"/>
          <w:numId w:val="2"/>
        </w:numPr>
        <w:ind w:left="720" w:hanging="360"/>
        <w:contextualSpacing/>
      </w:pPr>
      <w:r>
        <w:t>How am I implementing my goa</w:t>
      </w:r>
      <w:r>
        <w:t xml:space="preserve">l strategies? Specifically, what am I doing on a regular basis during this </w:t>
      </w:r>
      <w:proofErr w:type="spellStart"/>
      <w:r>
        <w:t>cardmarking</w:t>
      </w:r>
      <w:proofErr w:type="spellEnd"/>
      <w:r>
        <w:t>? (Strategies/activities for accomplishing goal - See SS/GG Form 1: iii)</w:t>
      </w:r>
    </w:p>
    <w:p w:rsidR="00EE7091" w:rsidRDefault="0083657A">
      <w:pPr>
        <w:pStyle w:val="normal0"/>
        <w:numPr>
          <w:ilvl w:val="0"/>
          <w:numId w:val="2"/>
        </w:numPr>
        <w:ind w:left="720" w:hanging="360"/>
        <w:contextualSpacing/>
      </w:pPr>
      <w:r>
        <w:t>How am I tracking student progress on meeting the goal? 3rd CM CQE questions linked standards/que</w:t>
      </w:r>
      <w:r>
        <w:t>stion groups to provide data and optionally Formative Assessment of students as the plan is implemented    (See SS/GG Form 1: iv)</w:t>
      </w:r>
    </w:p>
    <w:p w:rsidR="00EE7091" w:rsidRDefault="0083657A">
      <w:pPr>
        <w:pStyle w:val="normal0"/>
        <w:numPr>
          <w:ilvl w:val="0"/>
          <w:numId w:val="2"/>
        </w:numPr>
        <w:ind w:left="720" w:hanging="360"/>
        <w:contextualSpacing/>
      </w:pPr>
      <w:r>
        <w:t>How am I recording my actions?  (See SS/GG Form 1: v)</w:t>
      </w:r>
    </w:p>
    <w:p w:rsidR="00EE7091" w:rsidRDefault="0083657A">
      <w:pPr>
        <w:pStyle w:val="normal0"/>
        <w:numPr>
          <w:ilvl w:val="0"/>
          <w:numId w:val="2"/>
        </w:numPr>
        <w:ind w:left="720" w:hanging="360"/>
        <w:contextualSpacing/>
      </w:pPr>
      <w:r>
        <w:t>What data will I be reporting and in what format? (</w:t>
      </w:r>
      <w:proofErr w:type="gramStart"/>
      <w:r>
        <w:t>narrative</w:t>
      </w:r>
      <w:proofErr w:type="gramEnd"/>
      <w:r>
        <w:t>, table, gra</w:t>
      </w:r>
      <w:r>
        <w:t xml:space="preserve">ph, </w:t>
      </w:r>
      <w:proofErr w:type="spellStart"/>
      <w:r>
        <w:t>etc</w:t>
      </w:r>
      <w:proofErr w:type="spellEnd"/>
      <w:r>
        <w:t>)</w:t>
      </w: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t>Course Group Check List</w:t>
      </w:r>
    </w:p>
    <w:p w:rsidR="00EE7091" w:rsidRDefault="0083657A">
      <w:pPr>
        <w:pStyle w:val="normal0"/>
      </w:pPr>
      <w:r>
        <w:t>Joan, Colleen and Jeff to meet with each Course Group within departments</w:t>
      </w:r>
    </w:p>
    <w:p w:rsidR="00EE7091" w:rsidRDefault="0083657A">
      <w:pPr>
        <w:pStyle w:val="normal0"/>
      </w:pPr>
      <w:r>
        <w:tab/>
        <w:t>To Complete Check List</w:t>
      </w:r>
    </w:p>
    <w:p w:rsidR="00EE7091" w:rsidRDefault="0083657A">
      <w:pPr>
        <w:pStyle w:val="normal0"/>
      </w:pPr>
      <w:r>
        <w:tab/>
      </w:r>
    </w:p>
    <w:p w:rsidR="00EE7091" w:rsidRDefault="0083657A">
      <w:pPr>
        <w:pStyle w:val="normal0"/>
      </w:pPr>
      <w:r>
        <w:tab/>
        <w:t xml:space="preserve">CQE </w:t>
      </w:r>
      <w:proofErr w:type="gramStart"/>
      <w:r>
        <w:t>Set</w:t>
      </w:r>
      <w:proofErr w:type="gramEnd"/>
      <w:r>
        <w:t xml:space="preserve"> up according to BHS Conventions </w:t>
      </w:r>
    </w:p>
    <w:p w:rsidR="00EE7091" w:rsidRDefault="0083657A">
      <w:pPr>
        <w:pStyle w:val="normal0"/>
        <w:ind w:left="720" w:firstLine="720"/>
      </w:pPr>
      <w:r>
        <w:t>(</w:t>
      </w:r>
      <w:proofErr w:type="gramStart"/>
      <w:r>
        <w:t>naming</w:t>
      </w:r>
      <w:proofErr w:type="gramEnd"/>
      <w:r>
        <w:t xml:space="preserve"> convention, scope, performance band, student portal)</w:t>
      </w:r>
    </w:p>
    <w:p w:rsidR="00EE7091" w:rsidRDefault="0083657A">
      <w:pPr>
        <w:pStyle w:val="normal0"/>
      </w:pPr>
      <w:r>
        <w:tab/>
        <w:t>CQE Shared with BHS</w:t>
      </w:r>
      <w:r>
        <w:t xml:space="preserve"> Principal on Illuminate</w:t>
      </w:r>
    </w:p>
    <w:p w:rsidR="00EE7091" w:rsidRDefault="0083657A">
      <w:pPr>
        <w:pStyle w:val="normal0"/>
      </w:pPr>
      <w:r>
        <w:tab/>
        <w:t>CQE Parameters agreed upon and shared</w:t>
      </w:r>
    </w:p>
    <w:p w:rsidR="00EE7091" w:rsidRDefault="0083657A">
      <w:pPr>
        <w:pStyle w:val="normal0"/>
      </w:pPr>
      <w:r>
        <w:tab/>
        <w:t>CQE questions (copy of test) shared in Department Folder or on Illuminate</w:t>
      </w:r>
    </w:p>
    <w:p w:rsidR="00EE7091" w:rsidRDefault="0083657A">
      <w:pPr>
        <w:pStyle w:val="normal0"/>
      </w:pPr>
      <w:r>
        <w:tab/>
        <w:t>CQE questions linked to standards</w:t>
      </w:r>
    </w:p>
    <w:p w:rsidR="00EE7091" w:rsidRDefault="0083657A">
      <w:pPr>
        <w:pStyle w:val="normal0"/>
      </w:pPr>
      <w:r>
        <w:tab/>
        <w:t>CQE questions linked to question groups</w:t>
      </w: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rPr>
          <w:color w:val="FF0000"/>
        </w:rPr>
        <w:t>Colleen</w:t>
      </w:r>
      <w:r>
        <w:tab/>
      </w:r>
      <w:r>
        <w:tab/>
      </w:r>
      <w:r>
        <w:tab/>
      </w:r>
      <w:r>
        <w:rPr>
          <w:color w:val="00FF00"/>
        </w:rPr>
        <w:t>Joan</w:t>
      </w:r>
      <w:r>
        <w:tab/>
      </w:r>
      <w:r>
        <w:tab/>
      </w:r>
      <w:r>
        <w:tab/>
      </w:r>
      <w:r>
        <w:rPr>
          <w:color w:val="9900FF"/>
        </w:rPr>
        <w:t>Jeff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Colleen</w:t>
      </w:r>
    </w:p>
    <w:p w:rsidR="00EE7091" w:rsidRDefault="0083657A">
      <w:pPr>
        <w:pStyle w:val="normal0"/>
      </w:pPr>
      <w:r>
        <w:rPr>
          <w:b/>
        </w:rPr>
        <w:t>Science</w:t>
      </w:r>
      <w:r>
        <w:tab/>
      </w:r>
      <w:r>
        <w:tab/>
      </w:r>
      <w:r>
        <w:tab/>
      </w:r>
      <w:r>
        <w:rPr>
          <w:b/>
        </w:rPr>
        <w:t>ELA</w:t>
      </w:r>
      <w:r>
        <w:tab/>
      </w:r>
      <w:r>
        <w:tab/>
      </w:r>
      <w:r>
        <w:tab/>
      </w:r>
      <w:r>
        <w:rPr>
          <w:b/>
        </w:rPr>
        <w:t>Social Studies</w:t>
      </w:r>
      <w:r>
        <w:tab/>
      </w:r>
      <w:r>
        <w:tab/>
      </w:r>
      <w:r>
        <w:rPr>
          <w:b/>
        </w:rPr>
        <w:t>Math</w:t>
      </w:r>
    </w:p>
    <w:p w:rsidR="00EE7091" w:rsidRDefault="0083657A">
      <w:pPr>
        <w:pStyle w:val="normal0"/>
      </w:pPr>
      <w:r>
        <w:t>Chemistry</w:t>
      </w:r>
      <w:r>
        <w:tab/>
      </w:r>
      <w:r>
        <w:tab/>
      </w:r>
      <w:r>
        <w:tab/>
        <w:t>Brit Lit</w:t>
      </w:r>
      <w:r>
        <w:tab/>
      </w:r>
      <w:r>
        <w:tab/>
      </w:r>
      <w:r>
        <w:tab/>
        <w:t>World History</w:t>
      </w:r>
      <w:r>
        <w:tab/>
      </w:r>
      <w:r>
        <w:tab/>
      </w:r>
      <w:r>
        <w:tab/>
        <w:t>AP Statistics</w:t>
      </w:r>
    </w:p>
    <w:p w:rsidR="00EE7091" w:rsidRDefault="0083657A">
      <w:pPr>
        <w:pStyle w:val="normal0"/>
      </w:pPr>
      <w:r>
        <w:t>Biology</w:t>
      </w:r>
      <w:r>
        <w:tab/>
      </w:r>
      <w:r>
        <w:tab/>
      </w:r>
      <w:r>
        <w:tab/>
        <w:t>Am Lit</w:t>
      </w:r>
      <w:r>
        <w:tab/>
      </w:r>
      <w:r>
        <w:tab/>
      </w:r>
      <w:r>
        <w:tab/>
        <w:t>US History</w:t>
      </w:r>
      <w:r>
        <w:tab/>
      </w:r>
      <w:r>
        <w:tab/>
      </w:r>
      <w:r>
        <w:tab/>
      </w:r>
      <w:proofErr w:type="spellStart"/>
      <w:r>
        <w:t>Alg</w:t>
      </w:r>
      <w:proofErr w:type="spellEnd"/>
      <w:r>
        <w:t xml:space="preserve"> 2</w:t>
      </w:r>
    </w:p>
    <w:p w:rsidR="00EE7091" w:rsidRDefault="0083657A">
      <w:pPr>
        <w:pStyle w:val="normal0"/>
      </w:pPr>
      <w:r>
        <w:t>Active/</w:t>
      </w:r>
      <w:proofErr w:type="spellStart"/>
      <w:r>
        <w:t>Ess</w:t>
      </w:r>
      <w:proofErr w:type="spellEnd"/>
      <w:r>
        <w:t xml:space="preserve"> Physics</w:t>
      </w:r>
      <w:r>
        <w:tab/>
      </w:r>
      <w:r>
        <w:tab/>
      </w:r>
      <w:proofErr w:type="spellStart"/>
      <w:r>
        <w:t>Eng</w:t>
      </w:r>
      <w:proofErr w:type="spellEnd"/>
      <w:r>
        <w:t xml:space="preserve"> 9</w:t>
      </w:r>
      <w:r>
        <w:tab/>
      </w:r>
      <w:r>
        <w:tab/>
      </w:r>
      <w:r>
        <w:tab/>
        <w:t>Economics</w:t>
      </w:r>
      <w:r>
        <w:tab/>
      </w:r>
      <w:r>
        <w:tab/>
      </w:r>
      <w:r>
        <w:tab/>
        <w:t>Geometry</w:t>
      </w:r>
    </w:p>
    <w:p w:rsidR="00EE7091" w:rsidRDefault="0083657A">
      <w:pPr>
        <w:pStyle w:val="normal0"/>
      </w:pPr>
      <w:r>
        <w:t>APES</w:t>
      </w:r>
      <w:r>
        <w:tab/>
      </w:r>
      <w:r>
        <w:tab/>
      </w:r>
      <w:r>
        <w:tab/>
      </w:r>
      <w:r>
        <w:tab/>
        <w:t>World Lit</w:t>
      </w:r>
      <w:r>
        <w:tab/>
      </w:r>
      <w:r>
        <w:tab/>
        <w:t>Civics</w:t>
      </w:r>
      <w:r>
        <w:tab/>
      </w:r>
      <w:r>
        <w:tab/>
      </w:r>
      <w:r>
        <w:tab/>
      </w:r>
      <w:r>
        <w:tab/>
        <w:t>Pre-</w:t>
      </w:r>
      <w:proofErr w:type="spellStart"/>
      <w:r>
        <w:t>Calc</w:t>
      </w:r>
      <w:proofErr w:type="spellEnd"/>
    </w:p>
    <w:p w:rsidR="00EE7091" w:rsidRDefault="0083657A">
      <w:pPr>
        <w:pStyle w:val="normal0"/>
        <w:ind w:left="2160" w:firstLine="720"/>
      </w:pPr>
      <w:r>
        <w:tab/>
      </w:r>
      <w:r>
        <w:tab/>
      </w:r>
      <w:r>
        <w:tab/>
        <w:t>AP Psych</w:t>
      </w:r>
      <w:r>
        <w:tab/>
      </w:r>
      <w:r>
        <w:tab/>
      </w:r>
      <w:r>
        <w:tab/>
      </w:r>
      <w:proofErr w:type="spellStart"/>
      <w:r>
        <w:t>Alg</w:t>
      </w:r>
      <w:proofErr w:type="spellEnd"/>
      <w:r>
        <w:t xml:space="preserve"> 2 - 2 year</w:t>
      </w:r>
    </w:p>
    <w:p w:rsidR="00EE7091" w:rsidRDefault="0083657A">
      <w:pPr>
        <w:pStyle w:val="normal0"/>
      </w:pPr>
      <w:r>
        <w:rPr>
          <w:color w:val="00FF00"/>
        </w:rPr>
        <w:t>Joan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>Colleen</w:t>
      </w:r>
    </w:p>
    <w:p w:rsidR="00EE7091" w:rsidRDefault="0083657A">
      <w:pPr>
        <w:pStyle w:val="normal0"/>
      </w:pPr>
      <w:r>
        <w:rPr>
          <w:b/>
        </w:rPr>
        <w:t>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Art</w:t>
      </w:r>
    </w:p>
    <w:p w:rsidR="00EE7091" w:rsidRDefault="0083657A">
      <w:pPr>
        <w:pStyle w:val="normal0"/>
      </w:pPr>
      <w:r>
        <w:t>Resource - Algebra</w:t>
      </w:r>
      <w:r>
        <w:tab/>
      </w:r>
      <w:r>
        <w:tab/>
        <w:t>On-line</w:t>
      </w:r>
    </w:p>
    <w:p w:rsidR="00EE7091" w:rsidRDefault="0083657A">
      <w:pPr>
        <w:pStyle w:val="normal0"/>
      </w:pPr>
      <w:r>
        <w:t>Resource - ELA</w:t>
      </w:r>
      <w:r>
        <w:tab/>
      </w:r>
      <w:r>
        <w:tab/>
      </w:r>
    </w:p>
    <w:p w:rsidR="00EE7091" w:rsidRDefault="0083657A">
      <w:pPr>
        <w:pStyle w:val="normal0"/>
      </w:pPr>
      <w:r>
        <w:t>TIPS</w:t>
      </w: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rPr>
          <w:color w:val="9900FF"/>
        </w:rPr>
        <w:t>Jeff</w:t>
      </w:r>
      <w:r>
        <w:tab/>
      </w:r>
      <w:r>
        <w:tab/>
      </w:r>
      <w:r>
        <w:tab/>
      </w:r>
      <w:r>
        <w:tab/>
      </w:r>
      <w:r>
        <w:rPr>
          <w:color w:val="00FF00"/>
        </w:rPr>
        <w:t>Joan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9900FF"/>
        </w:rPr>
        <w:t>Jeff</w:t>
      </w:r>
    </w:p>
    <w:p w:rsidR="00EE7091" w:rsidRDefault="0083657A">
      <w:pPr>
        <w:pStyle w:val="normal0"/>
      </w:pPr>
      <w:r>
        <w:rPr>
          <w:b/>
        </w:rPr>
        <w:t>CTE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World Language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FCS</w:t>
      </w:r>
      <w:r>
        <w:rPr>
          <w:b/>
        </w:rPr>
        <w:tab/>
      </w:r>
    </w:p>
    <w:p w:rsidR="00EE7091" w:rsidRDefault="0083657A">
      <w:pPr>
        <w:pStyle w:val="normal0"/>
      </w:pPr>
      <w:r>
        <w:t>Marketing</w:t>
      </w:r>
      <w:r>
        <w:tab/>
      </w:r>
      <w:r>
        <w:tab/>
      </w:r>
      <w:r>
        <w:tab/>
        <w:t>Spanish</w:t>
      </w:r>
      <w:r>
        <w:tab/>
      </w:r>
      <w:r>
        <w:tab/>
      </w:r>
      <w:r>
        <w:tab/>
      </w:r>
      <w:r>
        <w:tab/>
      </w:r>
      <w:r>
        <w:tab/>
      </w:r>
      <w:r>
        <w:tab/>
        <w:t>Health</w:t>
      </w:r>
    </w:p>
    <w:p w:rsidR="00EE7091" w:rsidRDefault="0083657A">
      <w:pPr>
        <w:pStyle w:val="normal0"/>
      </w:pPr>
      <w:r>
        <w:t>Early Childhood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</w:t>
      </w: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br w:type="page"/>
      </w:r>
    </w:p>
    <w:p w:rsidR="00EE7091" w:rsidRDefault="00EE7091">
      <w:pPr>
        <w:pStyle w:val="normal0"/>
      </w:pPr>
    </w:p>
    <w:p w:rsidR="00EE7091" w:rsidRDefault="0083657A">
      <w:pPr>
        <w:pStyle w:val="normal0"/>
        <w:ind w:firstLine="720"/>
      </w:pPr>
      <w:r>
        <w:t xml:space="preserve">Department Name </w:t>
      </w:r>
    </w:p>
    <w:p w:rsidR="00EE7091" w:rsidRDefault="00EE7091">
      <w:pPr>
        <w:pStyle w:val="normal0"/>
        <w:ind w:firstLine="720"/>
      </w:pPr>
    </w:p>
    <w:p w:rsidR="00EE7091" w:rsidRDefault="0083657A">
      <w:pPr>
        <w:pStyle w:val="normal0"/>
        <w:ind w:firstLine="720"/>
      </w:pPr>
      <w:r>
        <w:t>Course Group Name</w:t>
      </w:r>
    </w:p>
    <w:p w:rsidR="00EE7091" w:rsidRDefault="00EE7091">
      <w:pPr>
        <w:pStyle w:val="normal0"/>
        <w:ind w:firstLine="720"/>
      </w:pPr>
    </w:p>
    <w:p w:rsidR="00EE7091" w:rsidRDefault="0083657A">
      <w:pPr>
        <w:pStyle w:val="normal0"/>
        <w:ind w:firstLine="720"/>
      </w:pPr>
      <w:r>
        <w:t>Course Group Members</w:t>
      </w:r>
    </w:p>
    <w:p w:rsidR="00EE7091" w:rsidRDefault="00EE7091">
      <w:pPr>
        <w:pStyle w:val="normal0"/>
        <w:ind w:firstLine="720"/>
      </w:pPr>
    </w:p>
    <w:p w:rsidR="00EE7091" w:rsidRDefault="0083657A">
      <w:pPr>
        <w:pStyle w:val="normal0"/>
      </w:pPr>
      <w:r>
        <w:t>DO:  Author of Exam Go into Illuminate - for EACH CQE</w:t>
      </w:r>
    </w:p>
    <w:p w:rsidR="00EE7091" w:rsidRDefault="0083657A">
      <w:pPr>
        <w:pStyle w:val="normal0"/>
      </w:pPr>
      <w:r>
        <w:rPr>
          <w:rFonts w:ascii="Nova Mono" w:eastAsia="Nova Mono" w:hAnsi="Nova Mono" w:cs="Nova Mono"/>
        </w:rPr>
        <w:t>Assessments → List Assessments → Choose Assessment → Setup → Information</w:t>
      </w:r>
    </w:p>
    <w:p w:rsidR="00EE7091" w:rsidRDefault="00EE7091">
      <w:pPr>
        <w:pStyle w:val="normal0"/>
      </w:pPr>
    </w:p>
    <w:p w:rsidR="00EE7091" w:rsidRDefault="0083657A">
      <w:pPr>
        <w:pStyle w:val="normal0"/>
        <w:numPr>
          <w:ilvl w:val="0"/>
          <w:numId w:val="1"/>
        </w:numPr>
        <w:ind w:hanging="360"/>
        <w:contextualSpacing/>
      </w:pPr>
      <w:r>
        <w:rPr>
          <w:u w:val="single"/>
        </w:rPr>
        <w:t>Set up</w:t>
      </w:r>
    </w:p>
    <w:p w:rsidR="00EE7091" w:rsidRDefault="0083657A">
      <w:pPr>
        <w:pStyle w:val="normal0"/>
      </w:pPr>
      <w:r>
        <w:rPr>
          <w:rFonts w:ascii="Nova Mono" w:eastAsia="Nova Mono" w:hAnsi="Nova Mono" w:cs="Nova Mono"/>
        </w:rPr>
        <w:t>(Directions on Website SI Resources → Illuminate Directions)</w:t>
      </w:r>
    </w:p>
    <w:p w:rsidR="00EE7091" w:rsidRDefault="0083657A">
      <w:pPr>
        <w:pStyle w:val="normal0"/>
      </w:pPr>
      <w:r>
        <w:rPr>
          <w:u w:val="single"/>
        </w:rPr>
        <w:t xml:space="preserve">             </w:t>
      </w:r>
      <w:r>
        <w:t xml:space="preserve">CQE 1 Set up according to BHS Conventions </w:t>
      </w:r>
    </w:p>
    <w:p w:rsidR="00EE7091" w:rsidRDefault="0083657A">
      <w:pPr>
        <w:pStyle w:val="normal0"/>
      </w:pPr>
      <w:r>
        <w:rPr>
          <w:u w:val="single"/>
        </w:rPr>
        <w:tab/>
        <w:t xml:space="preserve">   </w:t>
      </w:r>
      <w:r>
        <w:rPr>
          <w:u w:val="single"/>
        </w:rPr>
        <w:t xml:space="preserve">         </w:t>
      </w:r>
      <w:r>
        <w:t>Naming convention</w:t>
      </w:r>
    </w:p>
    <w:p w:rsidR="00EE7091" w:rsidRDefault="0083657A">
      <w:pPr>
        <w:pStyle w:val="normal0"/>
        <w:ind w:firstLine="720"/>
      </w:pPr>
      <w:r>
        <w:rPr>
          <w:u w:val="single"/>
        </w:rPr>
        <w:t xml:space="preserve">            </w:t>
      </w:r>
      <w:r>
        <w:t>Scope</w:t>
      </w:r>
    </w:p>
    <w:p w:rsidR="00EE7091" w:rsidRDefault="0083657A">
      <w:pPr>
        <w:pStyle w:val="normal0"/>
        <w:ind w:firstLine="720"/>
      </w:pPr>
      <w:r>
        <w:rPr>
          <w:u w:val="single"/>
        </w:rPr>
        <w:t xml:space="preserve">            </w:t>
      </w:r>
      <w:r>
        <w:t>Student portal</w:t>
      </w:r>
    </w:p>
    <w:p w:rsidR="00EE7091" w:rsidRDefault="0083657A">
      <w:pPr>
        <w:pStyle w:val="normal0"/>
        <w:ind w:firstLine="720"/>
      </w:pPr>
      <w:r>
        <w:rPr>
          <w:u w:val="single"/>
        </w:rPr>
        <w:t xml:space="preserve">            </w:t>
      </w:r>
      <w:r>
        <w:t>Performance band</w:t>
      </w:r>
    </w:p>
    <w:p w:rsidR="00EE7091" w:rsidRDefault="0083657A">
      <w:pPr>
        <w:pStyle w:val="normal0"/>
      </w:pPr>
      <w:r>
        <w:rPr>
          <w:u w:val="single"/>
        </w:rPr>
        <w:t xml:space="preserve">             </w:t>
      </w:r>
      <w:r>
        <w:t xml:space="preserve">CQE 2 Set up according to BHS Conventions </w:t>
      </w:r>
    </w:p>
    <w:p w:rsidR="00EE7091" w:rsidRDefault="0083657A">
      <w:pPr>
        <w:pStyle w:val="normal0"/>
      </w:pPr>
      <w:r>
        <w:rPr>
          <w:u w:val="single"/>
        </w:rPr>
        <w:tab/>
        <w:t xml:space="preserve">            </w:t>
      </w:r>
      <w:r>
        <w:t>Naming convention</w:t>
      </w:r>
    </w:p>
    <w:p w:rsidR="00EE7091" w:rsidRDefault="0083657A">
      <w:pPr>
        <w:pStyle w:val="normal0"/>
        <w:ind w:firstLine="720"/>
      </w:pPr>
      <w:r>
        <w:rPr>
          <w:u w:val="single"/>
        </w:rPr>
        <w:t xml:space="preserve">            </w:t>
      </w:r>
      <w:r>
        <w:t>Scope</w:t>
      </w:r>
    </w:p>
    <w:p w:rsidR="00EE7091" w:rsidRDefault="0083657A">
      <w:pPr>
        <w:pStyle w:val="normal0"/>
        <w:ind w:firstLine="720"/>
      </w:pPr>
      <w:r>
        <w:rPr>
          <w:u w:val="single"/>
        </w:rPr>
        <w:t xml:space="preserve">            </w:t>
      </w:r>
      <w:r>
        <w:t>Student portal</w:t>
      </w:r>
    </w:p>
    <w:p w:rsidR="00EE7091" w:rsidRDefault="0083657A">
      <w:pPr>
        <w:pStyle w:val="normal0"/>
        <w:ind w:firstLine="720"/>
      </w:pPr>
      <w:r>
        <w:rPr>
          <w:u w:val="single"/>
        </w:rPr>
        <w:t xml:space="preserve">            </w:t>
      </w:r>
      <w:r>
        <w:t>Performance band</w:t>
      </w: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t xml:space="preserve">      (2) </w:t>
      </w:r>
      <w:r>
        <w:rPr>
          <w:u w:val="single"/>
        </w:rPr>
        <w:t>Tests Shared with BHS Principal on Illuminate</w:t>
      </w:r>
    </w:p>
    <w:p w:rsidR="00EE7091" w:rsidRDefault="0083657A">
      <w:pPr>
        <w:pStyle w:val="normal0"/>
      </w:pPr>
      <w:r>
        <w:rPr>
          <w:rFonts w:ascii="Nova Mono" w:eastAsia="Nova Mono" w:hAnsi="Nova Mono" w:cs="Nova Mono"/>
        </w:rPr>
        <w:t>(Directions on Website SI Resources → Illuminate Directions)</w:t>
      </w:r>
    </w:p>
    <w:p w:rsidR="00EE7091" w:rsidRDefault="0083657A">
      <w:pPr>
        <w:pStyle w:val="normal0"/>
      </w:pPr>
      <w:r>
        <w:rPr>
          <w:u w:val="single"/>
        </w:rPr>
        <w:t xml:space="preserve">            </w:t>
      </w:r>
      <w:r>
        <w:t>CQE 1</w:t>
      </w:r>
    </w:p>
    <w:p w:rsidR="00EE7091" w:rsidRDefault="0083657A">
      <w:pPr>
        <w:pStyle w:val="normal0"/>
      </w:pPr>
      <w:r>
        <w:rPr>
          <w:u w:val="single"/>
        </w:rPr>
        <w:t xml:space="preserve">            </w:t>
      </w:r>
      <w:r>
        <w:t>CQE 2</w:t>
      </w:r>
    </w:p>
    <w:p w:rsidR="00EE7091" w:rsidRDefault="0083657A">
      <w:pPr>
        <w:pStyle w:val="normal0"/>
      </w:pPr>
      <w:r>
        <w:tab/>
      </w:r>
      <w:r>
        <w:tab/>
      </w:r>
    </w:p>
    <w:p w:rsidR="00EE7091" w:rsidRDefault="0083657A">
      <w:pPr>
        <w:pStyle w:val="normal0"/>
      </w:pPr>
      <w:r>
        <w:t xml:space="preserve">      (3) </w:t>
      </w:r>
      <w:r>
        <w:rPr>
          <w:u w:val="single"/>
        </w:rPr>
        <w:t>Parameters: has the group agreed/discussed again this year</w:t>
      </w:r>
    </w:p>
    <w:p w:rsidR="00EE7091" w:rsidRDefault="0083657A">
      <w:pPr>
        <w:pStyle w:val="normal0"/>
      </w:pPr>
      <w:r>
        <w:rPr>
          <w:u w:val="single"/>
        </w:rPr>
        <w:t xml:space="preserve">            </w:t>
      </w:r>
      <w:r>
        <w:t>C</w:t>
      </w:r>
      <w:r>
        <w:t>QE Parameters agreed upon and shared</w:t>
      </w: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t xml:space="preserve">      (4) </w:t>
      </w:r>
      <w:r>
        <w:rPr>
          <w:u w:val="single"/>
        </w:rPr>
        <w:t>Test in Google Drive Department Folder</w:t>
      </w:r>
    </w:p>
    <w:p w:rsidR="00EE7091" w:rsidRDefault="0083657A">
      <w:pPr>
        <w:pStyle w:val="normal0"/>
      </w:pPr>
      <w:r>
        <w:rPr>
          <w:u w:val="single"/>
        </w:rPr>
        <w:t xml:space="preserve">            </w:t>
      </w:r>
      <w:r>
        <w:t>CQE 1</w:t>
      </w:r>
    </w:p>
    <w:p w:rsidR="00EE7091" w:rsidRDefault="0083657A">
      <w:pPr>
        <w:pStyle w:val="normal0"/>
      </w:pPr>
      <w:r>
        <w:rPr>
          <w:u w:val="single"/>
        </w:rPr>
        <w:t xml:space="preserve">            </w:t>
      </w:r>
      <w:r>
        <w:t>CQE 2</w:t>
      </w:r>
    </w:p>
    <w:p w:rsidR="00EE7091" w:rsidRDefault="00EE7091">
      <w:pPr>
        <w:pStyle w:val="normal0"/>
      </w:pPr>
    </w:p>
    <w:p w:rsidR="00EE7091" w:rsidRDefault="0083657A">
      <w:pPr>
        <w:pStyle w:val="normal0"/>
      </w:pPr>
      <w:r>
        <w:t xml:space="preserve">      (5) </w:t>
      </w:r>
      <w:r>
        <w:rPr>
          <w:u w:val="single"/>
        </w:rPr>
        <w:t>CQE Questions Linked to Standards and Question Groups</w:t>
      </w:r>
    </w:p>
    <w:p w:rsidR="00EE7091" w:rsidRDefault="0083657A">
      <w:pPr>
        <w:pStyle w:val="normal0"/>
      </w:pPr>
      <w:r>
        <w:rPr>
          <w:rFonts w:ascii="Nova Mono" w:eastAsia="Nova Mono" w:hAnsi="Nova Mono" w:cs="Nova Mono"/>
        </w:rPr>
        <w:t>(Directions on Website → Linking CQE Questions)</w:t>
      </w:r>
    </w:p>
    <w:p w:rsidR="00EE7091" w:rsidRDefault="0083657A">
      <w:pPr>
        <w:pStyle w:val="normal0"/>
      </w:pPr>
      <w:r>
        <w:rPr>
          <w:u w:val="single"/>
        </w:rPr>
        <w:t xml:space="preserve">            </w:t>
      </w:r>
      <w:r>
        <w:t>CQE 1</w:t>
      </w:r>
    </w:p>
    <w:p w:rsidR="00EE7091" w:rsidRDefault="0083657A">
      <w:pPr>
        <w:pStyle w:val="normal0"/>
      </w:pPr>
      <w:r>
        <w:rPr>
          <w:u w:val="single"/>
        </w:rPr>
        <w:t xml:space="preserve">            </w:t>
      </w:r>
      <w:r>
        <w:t>CQE 2</w:t>
      </w:r>
    </w:p>
    <w:p w:rsidR="00EE7091" w:rsidRDefault="00EE7091">
      <w:pPr>
        <w:pStyle w:val="normal0"/>
      </w:pPr>
    </w:p>
    <w:p w:rsidR="00EE7091" w:rsidRDefault="00EE7091">
      <w:pPr>
        <w:pStyle w:val="normal0"/>
      </w:pPr>
    </w:p>
    <w:sectPr w:rsidR="00EE70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va Mon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A27D5"/>
    <w:multiLevelType w:val="multilevel"/>
    <w:tmpl w:val="A33A61A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7DC40E17"/>
    <w:multiLevelType w:val="multilevel"/>
    <w:tmpl w:val="62862604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7091"/>
    <w:rsid w:val="0083657A"/>
    <w:rsid w:val="00E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Macintosh Word</Application>
  <DocSecurity>0</DocSecurity>
  <Lines>21</Lines>
  <Paragraphs>6</Paragraphs>
  <ScaleCrop>false</ScaleCrop>
  <Company>Brighton Area Schools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2016-02-15T17:35:00Z</dcterms:created>
  <dcterms:modified xsi:type="dcterms:W3CDTF">2016-02-15T17:35:00Z</dcterms:modified>
</cp:coreProperties>
</file>