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9BE" w:rsidRDefault="001C50D6">
      <w:pPr>
        <w:pStyle w:val="normal0"/>
      </w:pPr>
      <w:bookmarkStart w:id="0" w:name="_GoBack"/>
      <w:bookmarkEnd w:id="0"/>
      <w:r>
        <w:t>Agenda April 18, 2016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>Exec board platform presentations - 15 minutes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 xml:space="preserve">Deadline dates, </w:t>
      </w:r>
      <w:proofErr w:type="spellStart"/>
      <w:r>
        <w:t>etc</w:t>
      </w:r>
      <w:proofErr w:type="spellEnd"/>
    </w:p>
    <w:p w:rsidR="008C79BE" w:rsidRDefault="001C50D6">
      <w:pPr>
        <w:pStyle w:val="normal0"/>
        <w:numPr>
          <w:ilvl w:val="0"/>
          <w:numId w:val="2"/>
        </w:numPr>
        <w:ind w:hanging="360"/>
        <w:contextualSpacing/>
      </w:pPr>
      <w:r>
        <w:t>April 29 - all forms and additional information (optional forms) need to be turned into Jeff</w:t>
      </w:r>
    </w:p>
    <w:p w:rsidR="008C79BE" w:rsidRDefault="001C50D6">
      <w:pPr>
        <w:pStyle w:val="normal0"/>
        <w:numPr>
          <w:ilvl w:val="0"/>
          <w:numId w:val="2"/>
        </w:numPr>
        <w:ind w:hanging="360"/>
        <w:contextualSpacing/>
      </w:pPr>
      <w:r>
        <w:t>May 23 - Jeff sends ratings to HR/State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>Filling out Form 3</w:t>
      </w:r>
    </w:p>
    <w:p w:rsidR="008C79BE" w:rsidRDefault="001C50D6">
      <w:pPr>
        <w:pStyle w:val="normal0"/>
        <w:numPr>
          <w:ilvl w:val="0"/>
          <w:numId w:val="1"/>
        </w:numPr>
        <w:ind w:hanging="360"/>
        <w:contextualSpacing/>
      </w:pPr>
      <w:r>
        <w:t>Explanation on understanding, completing and submitting SS/GG Form 3 (due April 29)</w:t>
      </w:r>
    </w:p>
    <w:p w:rsidR="008C79BE" w:rsidRDefault="001C50D6">
      <w:pPr>
        <w:pStyle w:val="normal0"/>
        <w:numPr>
          <w:ilvl w:val="0"/>
          <w:numId w:val="1"/>
        </w:numPr>
        <w:ind w:hanging="360"/>
        <w:contextualSpacing/>
      </w:pPr>
      <w:r>
        <w:t>Providing data to support goal</w:t>
      </w:r>
    </w:p>
    <w:p w:rsidR="008C79BE" w:rsidRDefault="001C50D6">
      <w:pPr>
        <w:pStyle w:val="normal0"/>
        <w:numPr>
          <w:ilvl w:val="0"/>
          <w:numId w:val="1"/>
        </w:numPr>
        <w:ind w:hanging="360"/>
        <w:contextualSpacing/>
      </w:pPr>
      <w:r>
        <w:t>SS/GG Planning outline for Form 3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>Discussion of Optional forms</w:t>
      </w:r>
    </w:p>
    <w:p w:rsidR="008C79BE" w:rsidRDefault="001C50D6">
      <w:pPr>
        <w:pStyle w:val="normal0"/>
        <w:numPr>
          <w:ilvl w:val="0"/>
          <w:numId w:val="3"/>
        </w:numPr>
        <w:ind w:hanging="360"/>
        <w:contextualSpacing/>
      </w:pPr>
      <w:r>
        <w:t>Profile (Form 2)</w:t>
      </w:r>
    </w:p>
    <w:p w:rsidR="008C79BE" w:rsidRDefault="001C50D6">
      <w:pPr>
        <w:pStyle w:val="normal0"/>
        <w:numPr>
          <w:ilvl w:val="0"/>
          <w:numId w:val="3"/>
        </w:numPr>
        <w:ind w:hanging="360"/>
        <w:contextualSpacing/>
      </w:pPr>
      <w:r>
        <w:t>Self Reflection (Form 4)</w:t>
      </w:r>
    </w:p>
    <w:p w:rsidR="008C79BE" w:rsidRDefault="001C50D6">
      <w:pPr>
        <w:pStyle w:val="normal0"/>
        <w:numPr>
          <w:ilvl w:val="0"/>
          <w:numId w:val="3"/>
        </w:numPr>
        <w:ind w:hanging="360"/>
        <w:contextualSpacing/>
      </w:pPr>
      <w:r>
        <w:t>Tough to See in a Walkthrough (Jeff</w:t>
      </w:r>
      <w:r>
        <w:t>’s form)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 xml:space="preserve">When you complete and submit </w:t>
      </w:r>
      <w:proofErr w:type="spellStart"/>
      <w:r>
        <w:t>Eval</w:t>
      </w:r>
      <w:proofErr w:type="spellEnd"/>
      <w:r>
        <w:t xml:space="preserve"> forms -the best way is </w:t>
      </w:r>
      <w:proofErr w:type="gramStart"/>
      <w:r>
        <w:t>to  Share</w:t>
      </w:r>
      <w:proofErr w:type="gramEnd"/>
      <w:r>
        <w:t xml:space="preserve"> forms via Google Drive with Jeff or Email to Jeff</w:t>
      </w:r>
    </w:p>
    <w:p w:rsidR="008C79BE" w:rsidRDefault="001C50D6">
      <w:pPr>
        <w:pStyle w:val="normal0"/>
      </w:pPr>
      <w:r>
        <w:t xml:space="preserve">Digital is better 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>Small groups:</w:t>
      </w:r>
    </w:p>
    <w:p w:rsidR="008C79BE" w:rsidRDefault="001C50D6">
      <w:pPr>
        <w:pStyle w:val="normal0"/>
      </w:pPr>
      <w:r>
        <w:t>Accessing Illuminate pre-made reports to find results</w:t>
      </w:r>
    </w:p>
    <w:p w:rsidR="008C79BE" w:rsidRDefault="001C50D6">
      <w:pPr>
        <w:pStyle w:val="normal0"/>
      </w:pPr>
      <w:r>
        <w:t>Creating Illuminate reports by creating a</w:t>
      </w:r>
      <w:r>
        <w:t xml:space="preserve"> custom report 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>Look for more information soon:</w:t>
      </w:r>
    </w:p>
    <w:p w:rsidR="008C79BE" w:rsidRDefault="001C50D6">
      <w:pPr>
        <w:pStyle w:val="normal0"/>
      </w:pPr>
      <w:r>
        <w:t>Flex PD opportunities for support on using Excel and Illuminate</w:t>
      </w:r>
    </w:p>
    <w:p w:rsidR="008C79BE" w:rsidRDefault="008C79BE">
      <w:pPr>
        <w:pStyle w:val="normal0"/>
      </w:pPr>
    </w:p>
    <w:p w:rsidR="008C79BE" w:rsidRDefault="001C50D6">
      <w:pPr>
        <w:pStyle w:val="normal0"/>
      </w:pPr>
      <w:r>
        <w:t>Make-up: Thursday April 21, 2016 at 2:30pm, Media Center Conference Room</w:t>
      </w:r>
    </w:p>
    <w:sectPr w:rsidR="008C79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E20"/>
    <w:multiLevelType w:val="multilevel"/>
    <w:tmpl w:val="09788C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F8B14F3"/>
    <w:multiLevelType w:val="multilevel"/>
    <w:tmpl w:val="E2B61A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8F410A"/>
    <w:multiLevelType w:val="multilevel"/>
    <w:tmpl w:val="AA668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9BE"/>
    <w:rsid w:val="001C50D6"/>
    <w:rsid w:val="008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Company>Brighton Area Schools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2016-04-18T16:54:00Z</dcterms:created>
  <dcterms:modified xsi:type="dcterms:W3CDTF">2016-04-18T16:54:00Z</dcterms:modified>
</cp:coreProperties>
</file>